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708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0"/>
        <w:gridCol w:w="806"/>
        <w:gridCol w:w="1588"/>
        <w:gridCol w:w="534"/>
        <w:gridCol w:w="8795"/>
        <w:gridCol w:w="207"/>
        <w:gridCol w:w="90"/>
        <w:gridCol w:w="723"/>
        <w:gridCol w:w="405"/>
        <w:gridCol w:w="349"/>
        <w:gridCol w:w="1008"/>
        <w:gridCol w:w="269"/>
        <w:gridCol w:w="90"/>
        <w:gridCol w:w="1649"/>
      </w:tblGrid>
      <w:tr w14:paraId="17A33E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9"/>
          <w:wAfter w:w="4790" w:type="dxa"/>
          <w:trHeight w:val="966" w:hRule="atLeast"/>
        </w:trPr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B8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</w:p>
        </w:tc>
        <w:tc>
          <w:tcPr>
            <w:tcW w:w="109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B52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西宁市口腔医院办公家具议价表</w:t>
            </w:r>
          </w:p>
        </w:tc>
      </w:tr>
      <w:tr w14:paraId="58C608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57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DE1566">
            <w:pP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94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03DC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报价单位（盖章）：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08546F"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2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AD5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A0C55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1A1CF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A48F1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6D8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66A40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color="000000" w:sz="8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C8945C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5B4C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28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51FF4B"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828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名称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501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参数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E83C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3B7ED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21F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</w:tr>
      <w:tr w14:paraId="3B0A90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134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6D0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0E9EFC">
            <w:pPr>
              <w:jc w:val="left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269240</wp:posOffset>
                  </wp:positionV>
                  <wp:extent cx="1254760" cy="971550"/>
                  <wp:effectExtent l="0" t="0" r="254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会议桌（折叠）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7738B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规格：1200*400*760mm</w:t>
            </w:r>
          </w:p>
          <w:p w14:paraId="068D2F7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1、基材：台面厚度25mm，长期使用不变形；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、桌架：定制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不锈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钢架，壁厚1.8mm。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                                                 </w:t>
            </w:r>
          </w:p>
          <w:p w14:paraId="6B508E79">
            <w:pPr>
              <w:jc w:val="left"/>
              <w:rPr>
                <w:rFonts w:hint="eastAsia" w:ascii="等线" w:hAnsi="等线" w:cs="等线" w:eastAsia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配件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：采用优质五金配件,螺丝具有足够的承载能力、耐腐蚀能力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3BADB2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23F8CF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2575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75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0344A9">
            <w:pPr>
              <w:jc w:val="left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466090</wp:posOffset>
                  </wp:positionV>
                  <wp:extent cx="972820" cy="959485"/>
                  <wp:effectExtent l="0" t="0" r="17780" b="12065"/>
                  <wp:wrapTight wrapText="bothSides">
                    <wp:wrapPolygon>
                      <wp:start x="0" y="0"/>
                      <wp:lineTo x="0" y="21014"/>
                      <wp:lineTo x="21149" y="21014"/>
                      <wp:lineTo x="21149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会议室钢架座椅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3496B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523C910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1、面料：厚度≥1.5mm，具有耐磨、耐寒、透气、耐老化性能；</w:t>
            </w:r>
          </w:p>
          <w:p w14:paraId="5A66910F">
            <w:pPr>
              <w:jc w:val="left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、弓形椅架，表面镀铬处理，钢管壁厚≥2.0mm；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72E52C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9AD724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8E8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5AE943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3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4A677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/>
                <w:lang w:val="en-US" w:eastAsia="zh-CN"/>
              </w:rPr>
              <w:t>抽屉文件柜</w:t>
            </w:r>
            <w:r>
              <w:rPr>
                <w:rFonts w:hint="default" w:ascii="仿宋" w:hAnsi="仿宋" w:eastAsia="仿宋" w:cs="Times New Roman"/>
                <w:sz w:val="32"/>
                <w:szCs w:val="32"/>
                <w:lang w:val="en-US" w:eastAsia="zh-CN"/>
                <w14:ligatures w14:val="standardContextual"/>
              </w:rPr>
              <w:drawing>
                <wp:inline distT="0" distB="0" distL="114300" distR="114300">
                  <wp:extent cx="1493520" cy="1078230"/>
                  <wp:effectExtent l="0" t="0" r="11430" b="7620"/>
                  <wp:docPr id="23" name="图片 23" descr="R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R-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3566A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规格：1850*900*400mm</w:t>
            </w:r>
          </w:p>
          <w:p w14:paraId="3E30F29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1、基材：采用优采用优质冷轧钢板，厚度≥0.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mm，金属表面耐腐蚀；</w:t>
            </w:r>
          </w:p>
          <w:p w14:paraId="18AEF8C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等线" w:hAnsi="等线" w:cs="等线" w:eastAsiaTheme="minorEastAsia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、焊接效果：焊接缝均匀、平整、光滑，所有焊接处均无虚焊、假焊和漏焊等现象；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616527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8E6A3CA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06BE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9A05F5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4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3A96E8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四门文件柜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1140" cy="1501140"/>
                  <wp:effectExtent l="0" t="0" r="3810" b="3810"/>
                  <wp:docPr id="24" name="图片 24" descr="R-C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R-C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14C4D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规格：1850*900*400mm</w:t>
            </w:r>
          </w:p>
          <w:p w14:paraId="17DCE44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1、基材：采用优采用优质冷轧钢板，厚度≥0.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mm，金属表面耐腐蚀；</w:t>
            </w:r>
          </w:p>
          <w:p w14:paraId="1C164D9B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、焊接效果：焊接缝均匀、平整、光滑，所有焊接处均无虚焊、假焊和漏焊等现象；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EAFB082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95342A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01490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84A22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5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9A0D726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三门更衣柜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1140" cy="1501140"/>
                  <wp:effectExtent l="0" t="0" r="3810" b="3810"/>
                  <wp:docPr id="32" name="图片 32" descr="R-C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R-C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E9CD6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规格：1850*900*420mm</w:t>
            </w:r>
          </w:p>
          <w:p w14:paraId="6070D7C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1、基材：采用优采用优质冷轧钢板，厚度≥0.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mm，金属表面耐腐蚀；</w:t>
            </w:r>
          </w:p>
          <w:p w14:paraId="78E2192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、焊接效果：焊接缝均匀、平整、光滑，所有焊接处均无虚焊、假焊和漏焊等现象；</w:t>
            </w:r>
          </w:p>
          <w:p w14:paraId="5FFB984A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E70455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AA5783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731B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162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DE904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6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785336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64135</wp:posOffset>
                  </wp:positionV>
                  <wp:extent cx="483235" cy="921385"/>
                  <wp:effectExtent l="0" t="0" r="12065" b="12065"/>
                  <wp:wrapNone/>
                  <wp:docPr id="84" name="图片 84" descr="QQ20241010-21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QQ20241010-2142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五节档案柜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16A9ED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规格：2000*850*390mm</w:t>
            </w:r>
          </w:p>
          <w:p w14:paraId="2DB2234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1、基材：采用优采用优质冷轧钢板，厚度≥0.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mm，金属表面耐腐蚀；</w:t>
            </w:r>
          </w:p>
          <w:p w14:paraId="56B88D9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2、焊接效果：焊接缝均匀、平整、光滑，所有焊接处均无虚焊、假焊和漏焊等现象；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4806F9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22DFD9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C9E3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B01275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7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18B763B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三联候诊椅</w:t>
            </w:r>
          </w:p>
          <w:p w14:paraId="4F26611F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2410" cy="915670"/>
                  <wp:effectExtent l="0" t="0" r="2540" b="17780"/>
                  <wp:docPr id="34" name="图片 34" descr="微信图片_2024121712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412171204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D49E7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规格：三人位</w:t>
            </w:r>
          </w:p>
          <w:p w14:paraId="288442F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1、扶手、脚、边条: 1.5mm厚优质冷轧钢板材，表面经电镀镀铬处理，长时间使用不会变形、无锈斑等；</w:t>
            </w:r>
          </w:p>
          <w:p w14:paraId="3D56540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2、座板：1.5mm厚的冷扎钢板，防锈处理之后，静电喷涂；</w:t>
            </w:r>
          </w:p>
          <w:p w14:paraId="1F217D1B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3、横梁：2.0mm厚，40*80mm钢管，防锈处理之后，静电喷涂。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688A37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32736B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A1BC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40A1BB6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8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B78A72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五联候诊椅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2410" cy="897890"/>
                  <wp:effectExtent l="0" t="0" r="2540" b="16510"/>
                  <wp:docPr id="35" name="图片 35" descr="微信图片_2024121712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412171204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10765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规格：五人位</w:t>
            </w:r>
          </w:p>
          <w:p w14:paraId="3249914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1、扶手、脚、边条: 1.5mm厚优质冷轧钢板材，表面经电镀镀铬处理，长时间使用不会变形、无锈斑等；</w:t>
            </w:r>
          </w:p>
          <w:p w14:paraId="5EFA92F0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2、座板：1.5mm厚的冷扎钢板，防锈处理之后，静电喷涂；</w:t>
            </w:r>
          </w:p>
          <w:p w14:paraId="50ED1519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3、横梁：2.0mm厚，40*80mm钢管，防锈处理之后，静电喷涂。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BCE15C3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A97AA7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9D4F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45E4DC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9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39431E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塑料候诊椅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99870" cy="1124585"/>
                  <wp:effectExtent l="0" t="0" r="5080" b="18415"/>
                  <wp:docPr id="36" name="图片 36" descr="8424664525_9473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424664525_947317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B01857A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规格：五人位</w:t>
            </w:r>
          </w:p>
          <w:p w14:paraId="28CD821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1、扶手、脚、支架: 高强度铝合金压铸成型； </w:t>
            </w:r>
          </w:p>
          <w:p w14:paraId="335CF34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、横梁：壁厚2.0mm；</w:t>
            </w:r>
          </w:p>
          <w:p w14:paraId="502F1E33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1A257D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67B38E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FFE73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969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A106F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10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1B6104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304165</wp:posOffset>
                  </wp:positionV>
                  <wp:extent cx="1355090" cy="1323340"/>
                  <wp:effectExtent l="0" t="0" r="16510" b="10160"/>
                  <wp:wrapNone/>
                  <wp:docPr id="78" name="图片 78" descr="18c65e181e7389288ba51c8da6d5f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18c65e181e7389288ba51c8da6d5fa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办公桌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F352B4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规格：1400*700*760mm</w:t>
            </w:r>
          </w:p>
          <w:p w14:paraId="0D9BC70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5F9634D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0C3D1989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179F14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F501679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D9E8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955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D61F335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11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B419AC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办公桌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257175</wp:posOffset>
                  </wp:positionV>
                  <wp:extent cx="1501775" cy="1466850"/>
                  <wp:effectExtent l="0" t="0" r="3175" b="0"/>
                  <wp:wrapNone/>
                  <wp:docPr id="77" name="图片 77" descr="18c65e181e7389288ba51c8da6d5f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18c65e181e7389288ba51c8da6d5fa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BC075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规格：1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00*760mm</w:t>
            </w:r>
          </w:p>
          <w:p w14:paraId="343DC25A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37775D8D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6243BC8F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0B08C3F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805C76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0C33A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9404E3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12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AED037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大办公桌一套</w:t>
            </w:r>
          </w:p>
          <w:p w14:paraId="58EDCC06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3680" cy="1002030"/>
                  <wp:effectExtent l="0" t="0" r="1270" b="7620"/>
                  <wp:docPr id="38" name="图片 38" descr="OIP-C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OIP-C 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013BA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规格：1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00*760mm</w:t>
            </w:r>
          </w:p>
          <w:p w14:paraId="1A7A91BD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41EB0C1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5E1404A7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0A8663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D89609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588F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B37207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13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23D786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办公室茶几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1140" cy="1059180"/>
                  <wp:effectExtent l="0" t="0" r="3810" b="7620"/>
                  <wp:docPr id="66" name="图片 66" descr="微信图片_2024121713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微信图片_202412171347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9C20F1A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规格：1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00*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45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0mm</w:t>
            </w:r>
          </w:p>
          <w:p w14:paraId="63F46BA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402D6CCD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72FA844A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  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1CD6BAD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9CFF8D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57D7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A917E2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14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A569E3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办公室沙发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03680" cy="1503680"/>
                  <wp:effectExtent l="0" t="0" r="1270" b="1270"/>
                  <wp:docPr id="67" name="图片 67" descr="OIP-C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OIP-C (2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3F4CA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规格：三人位</w:t>
            </w:r>
          </w:p>
          <w:p w14:paraId="3061BADA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1、皮质：采用优质西皮，厚度大于1.5mm，手感柔软、细腻、有韧性，富有弹性；</w:t>
            </w:r>
          </w:p>
          <w:p w14:paraId="4FE5C36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2、框架：采用优质实木框架，经过防虫、防腐特殊处理，确保坚固可靠，长期使用不松动、不腐朽；背底采用高频热压机加工成型多层弯曲木板，</w:t>
            </w:r>
          </w:p>
          <w:p w14:paraId="3F26A1D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3、海绵：采用优质阻燃海绵，用抽纱或丝绒覆面，表面有防腐化和防变型保护膜，回弹性高，耐用度高,防碎，防氧化</w:t>
            </w:r>
          </w:p>
          <w:p w14:paraId="38286D70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5、胶粘剂：选用优质环保胶，粘性强，久不分层，</w:t>
            </w:r>
          </w:p>
          <w:p w14:paraId="065C27DF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6、五金配件：采用优质五金配件，螺丝、弹簧通过金属表面耐腐蚀乙酸盐雾检验，无锈蚀，具有足够的承载能力、耐腐蚀能力；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3ACF7E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88FE35B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1354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A06FBB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15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74DD70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保密柜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01775" cy="1247140"/>
                  <wp:effectExtent l="0" t="0" r="3175" b="10160"/>
                  <wp:docPr id="68" name="图片 68" descr="d8b3b144aaf49093cadce0376e561e4f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d8b3b144aaf49093cadce0376e561e4f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053" b="23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1A51F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规格：1850*900*420mm</w:t>
            </w:r>
          </w:p>
          <w:p w14:paraId="052307BC">
            <w:pPr>
              <w:widowControl/>
              <w:numPr>
                <w:ilvl w:val="0"/>
                <w:numId w:val="1"/>
              </w:numPr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材质：采用优质冷轧钢板制造，柜体1.0mm厚裸板，门板1.2mm厚裸板。</w:t>
            </w:r>
          </w:p>
          <w:p w14:paraId="38B9C27F">
            <w:pPr>
              <w:widowControl/>
              <w:numPr>
                <w:ilvl w:val="0"/>
                <w:numId w:val="1"/>
              </w:numPr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保密柜整柜和所用密码锁经过国家保密技术测评中心检测认证，所用密码锁锁芯为一体化锁芯，具有主副供电方式，主供电电源在柜体内，副供电电源在柜体外的密码锁面板上，密码锁自带开门拉手，开门拉手具有防爆力开门离合装置；</w:t>
            </w:r>
          </w:p>
          <w:p w14:paraId="704B1FD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、保密柜的柜身、门板、层板、抽屉等表面均应进行除污、除锈、磷化、表调、清洗、烘干处理后进行静电喷涂，在工作表面形成一层致密坚固的皮膜层；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D46576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169D4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EF3E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87143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16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D98579C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转椅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03045" cy="1948180"/>
                  <wp:effectExtent l="0" t="0" r="1905" b="13970"/>
                  <wp:docPr id="69" name="图片 69" descr="R-C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R-C (4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CFA0CA3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bookmarkStart w:id="0" w:name="OLE_LINK1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bookmarkEnd w:id="0"/>
          <w:p w14:paraId="3810987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1、面料：采用优质超细纤维增强PU皮革,，厚度≥1.5mm，手感柔软、细腻、有韧性；富有弹性，颜色为黑色；</w:t>
            </w:r>
          </w:p>
          <w:p w14:paraId="7E698BE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2、海棉：采用一次成型高回弹海棉，密度≥32kg/m³。厚实、弹性好，表面涂防止老化变形的保护膜，确保5年内不会出现弹不起现象；</w:t>
            </w:r>
          </w:p>
          <w:p w14:paraId="2B1D0F6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3、气压棒：采用优质品牌气压棒，升降自如，结构牢固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。</w:t>
            </w:r>
          </w:p>
          <w:p w14:paraId="073C296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4、座椅底盘：具有同步倾仰、任意位置锁定功能；</w:t>
            </w:r>
          </w:p>
          <w:p w14:paraId="3964B4B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5、实木五星脚，优质尼龙万向轮，具有转动灵活、耐磨不掉色；</w:t>
            </w:r>
          </w:p>
          <w:p w14:paraId="6CFDC001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5FF9CE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AC03C1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8487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923F70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17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A93DCD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办公室工字椅</w:t>
            </w:r>
          </w:p>
          <w:p w14:paraId="37A285CB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01140" cy="1501140"/>
                  <wp:effectExtent l="0" t="0" r="3810" b="3810"/>
                  <wp:docPr id="70" name="图片 70" descr="9329981142_30040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9329981142_3004044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BEB7023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149CA31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1、面料：采用优质超细纤维增强PU皮革,厚度≥1.5mm，具有耐磨、耐寒、透气、耐老化性能；</w:t>
            </w:r>
          </w:p>
          <w:p w14:paraId="30C7944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2、海棉：采用一次成型高回弹海棉，密度≥32kg/m³。厚实、弹性好，表面涂防止老化变形的保护膜；</w:t>
            </w:r>
          </w:p>
          <w:p w14:paraId="12FF06FB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3、弓形椅架，表面镀铬处理，钢管壁厚≥2.0mm；                                                                                                                                        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9E3868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D9FB3F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779F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CBAA90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18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88F7E8E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园凳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01140" cy="1501140"/>
                  <wp:effectExtent l="0" t="0" r="3810" b="3810"/>
                  <wp:docPr id="71" name="图片 71" descr="8961396720_53139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8961396720_5313909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ECD60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566CD15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、凳面采用聚丙烯材质一体注塑成型；</w:t>
            </w:r>
          </w:p>
          <w:p w14:paraId="00B2566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、气压棒：采用优质品牌气压棒，升降自如，结构牢固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。</w:t>
            </w:r>
          </w:p>
          <w:p w14:paraId="2F47A831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98D654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121D03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604E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874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B9DCE0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19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362FF47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259080</wp:posOffset>
                  </wp:positionV>
                  <wp:extent cx="961390" cy="1306830"/>
                  <wp:effectExtent l="0" t="0" r="10160" b="7620"/>
                  <wp:wrapNone/>
                  <wp:docPr id="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书柜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1948C3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</w:t>
            </w:r>
            <w:r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1350*40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*2000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1F321CA4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5D4A78E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3A85C108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6357E7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9163F44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A30E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739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CD07A5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20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9B6256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77470</wp:posOffset>
                  </wp:positionV>
                  <wp:extent cx="602615" cy="1162050"/>
                  <wp:effectExtent l="0" t="0" r="6985" b="0"/>
                  <wp:wrapNone/>
                  <wp:docPr id="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书柜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99410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规格：90</w:t>
            </w:r>
            <w:r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0*40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*2000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636FBDBC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624D5AB1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69B2F617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6D8538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9D868BC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B8B3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874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A73A7C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21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21CC8B">
            <w:pPr>
              <w:jc w:val="left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353060</wp:posOffset>
                  </wp:positionV>
                  <wp:extent cx="837565" cy="1237615"/>
                  <wp:effectExtent l="0" t="0" r="635" b="635"/>
                  <wp:wrapNone/>
                  <wp:docPr id="80" name="图片 80" descr="be7908451cf7188e73014963d5d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be7908451cf7188e73014963d5d42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书柜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223DA8">
            <w:pPr>
              <w:spacing w:line="320" w:lineRule="exact"/>
              <w:ind w:firstLine="0" w:firstLineChars="0"/>
              <w:jc w:val="left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规格：9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00*400*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4736CEE3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05FDF8C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1AF2B943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C92F86D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DB7FDD7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1EAE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348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9CC6283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22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E02C98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办公室挂衣架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198120</wp:posOffset>
                  </wp:positionV>
                  <wp:extent cx="1485900" cy="1981200"/>
                  <wp:effectExtent l="0" t="0" r="0" b="0"/>
                  <wp:wrapNone/>
                  <wp:docPr id="79" name="图片 79" descr="0e020c342d683347487f76796ac2a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0e020c342d683347487f76796ac2a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911818C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6281F3F6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实木结构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                                                                                           2、油漆：经过五底三面油漆工序，木纹纹理清晰，色泽均匀、光滑耐用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EBD2560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2968DA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AF3A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A71CFA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23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62AF50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259715</wp:posOffset>
                  </wp:positionV>
                  <wp:extent cx="828675" cy="857250"/>
                  <wp:effectExtent l="0" t="0" r="9525" b="0"/>
                  <wp:wrapNone/>
                  <wp:docPr id="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茶水柜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747A45">
            <w:pPr>
              <w:spacing w:line="320" w:lineRule="exact"/>
              <w:ind w:firstLine="0" w:firstLineChars="0"/>
              <w:jc w:val="left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800*400*860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585E2E8E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1、基材：采用E1级优质纤维板                                                                                      2、油漆：经过五底三面油漆工序，木纹纹理清晰，色泽均匀、光滑耐用                        </w:t>
            </w:r>
          </w:p>
          <w:p w14:paraId="6AD2384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3、饰面：采用天然实木皮，厚度≥0.6mm；                                                                             </w:t>
            </w:r>
          </w:p>
          <w:p w14:paraId="6879B35C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、五金配件：采用优质五金配件,缓冲铰链、拉手、锁具、螺丝、五金线盒、导轨均通过金属表面耐腐蚀乙酸盐雾检验，无锈蚀，具有足够的承载能力、耐腐蚀能力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0F86BE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C49CD92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AE38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0AE1EC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24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CB3BF5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250190</wp:posOffset>
                  </wp:positionV>
                  <wp:extent cx="1319530" cy="1379855"/>
                  <wp:effectExtent l="0" t="0" r="13970" b="10795"/>
                  <wp:wrapNone/>
                  <wp:docPr id="85" name="图片 85" descr="511c359866af2f782bec0341894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511c359866af2f782bec034189425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餐桌椅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A40741E">
            <w:pPr>
              <w:spacing w:line="320" w:lineRule="exact"/>
              <w:ind w:firstLine="0" w:firstLineChars="0"/>
              <w:jc w:val="left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76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3073BD8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1、桌面：采用25mm厚优质防潮级多层胶合板，外贴厚防火皮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其他符合胶合板相应国家标准；</w:t>
            </w:r>
          </w:p>
          <w:p w14:paraId="58AE7C1E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2、2.0mm壁厚不锈钢桌架，尼龙脚套。</w:t>
            </w:r>
          </w:p>
          <w:p w14:paraId="19D5690C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、椅架：采用壁厚2.0mm钢管，表面镀铬处理；</w:t>
            </w:r>
          </w:p>
          <w:p w14:paraId="49697A32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、椅子坐背板为15mm厚多层胶合板模压成型，外贴厚防火皮，清漆封边。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1A2B77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DA7803F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8082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24256F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25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2C73A7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239395</wp:posOffset>
                  </wp:positionV>
                  <wp:extent cx="975995" cy="1183005"/>
                  <wp:effectExtent l="0" t="0" r="14605" b="17145"/>
                  <wp:wrapNone/>
                  <wp:docPr id="86" name="图片 86" descr="QQ20241214-20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QQ20241214-2012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会议椅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159D96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381A1D3B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1、面料：采用优质超细纤维增强PU皮革,厚度≥1.5mm，具有优异的耐磨、耐寒、透气、耐老化性能。颜色为黑色；</w:t>
            </w:r>
          </w:p>
          <w:p w14:paraId="099CD2B0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2、海棉：采用一次成型高回弹海棉，密度≥32kg/m³。厚实、弹性好，表面涂防止老化变形的保护膜，确保5年内不会出现弹不起现象；</w:t>
            </w:r>
          </w:p>
          <w:p w14:paraId="1CAE576A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3、椅架：采用优质实木制作，背板采用优质15mm厚夹板，用一次热成型技术,牢固且使用寿命长；</w:t>
            </w:r>
          </w:p>
          <w:p w14:paraId="2C56A1A3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4、油漆：环保水性漆。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07BCCB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4D26E3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840C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17DB1CD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26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37DA3A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111760</wp:posOffset>
                  </wp:positionV>
                  <wp:extent cx="1069975" cy="1506220"/>
                  <wp:effectExtent l="0" t="0" r="15875" b="17780"/>
                  <wp:wrapNone/>
                  <wp:docPr id="87" name="图片 87" descr="fcdf88d8ca6faa0078b5da05239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fcdf88d8ca6faa0078b5da0523961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网椅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4003D3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3FEF4B2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1、面料：特网，加尼龙料，弹力加强，耐摩擦。三防网布：采用荷叶拒水原理，纳米技术编织，三层结构，中间层双丝结构，防水，防污，阻燃，透气、不易变色、无毒性、环保、经济耐用；</w:t>
            </w:r>
          </w:p>
          <w:p w14:paraId="0EF925B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2、海绵：定型海绵，环保，弹性好，不易变形；</w:t>
            </w:r>
          </w:p>
          <w:p w14:paraId="33BFA72C"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3、弓形椅架，表面镀铬处理，钢管壁厚≥2.0mm；                                                                                                                                        4、扶手：3DPU扶手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05FAD5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AD3D8F2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888C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41D4E3B">
            <w:pPr>
              <w:jc w:val="left"/>
              <w:rPr>
                <w:rFonts w:hint="default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  <w:t>27</w:t>
            </w: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3F81582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206375</wp:posOffset>
                  </wp:positionV>
                  <wp:extent cx="1365250" cy="1393825"/>
                  <wp:effectExtent l="0" t="0" r="6350" b="15875"/>
                  <wp:wrapNone/>
                  <wp:docPr id="88" name="图片 88" descr="QQ20241217-17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QQ20241217-1715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货架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7E457E">
            <w:pPr>
              <w:spacing w:line="320" w:lineRule="exact"/>
              <w:ind w:firstLine="0" w:firstLineChars="0"/>
              <w:jc w:val="left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规格：20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5F96CB4C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1、钢板均采用优质冷轧钢板，坚固耐用，承重力强；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、货架立柱采用1.2mm厚冷轧钢板经辊压生产线成型，横梁采用壁厚1.2mm，层距可调，层板0.8厚的冷轧钢板折弯成型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666340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BC3D7B2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4293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963895B">
            <w:pPr>
              <w:jc w:val="left"/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493801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339090</wp:posOffset>
                  </wp:positionV>
                  <wp:extent cx="1176655" cy="1308735"/>
                  <wp:effectExtent l="0" t="0" r="4445" b="5715"/>
                  <wp:wrapNone/>
                  <wp:docPr id="6" name="图片 6" descr="QQ20241218-15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20241218-1533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报刊架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E9B4AF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规格：常规</w:t>
            </w:r>
          </w:p>
          <w:p w14:paraId="2137373D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1、不锈钢可移动报刊架；</w:t>
            </w:r>
          </w:p>
          <w:p w14:paraId="1B35D4E4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2、报夹条可自由取下；</w:t>
            </w:r>
          </w:p>
          <w:p w14:paraId="3E41580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3、带镂空网置物篮；</w:t>
            </w:r>
          </w:p>
          <w:p w14:paraId="3E493EE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4、底部配万向活轮。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472960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6C613D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69B4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711428">
            <w:pPr>
              <w:jc w:val="left"/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E7AF69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312420</wp:posOffset>
                  </wp:positionV>
                  <wp:extent cx="1186815" cy="1143000"/>
                  <wp:effectExtent l="0" t="0" r="13335" b="0"/>
                  <wp:wrapTopAndBottom/>
                  <wp:docPr id="3" name="图片 3" descr="979ad425dddea0f9637c33bd28480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79ad425dddea0f9637c33bd28480d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四门更衣柜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466C885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规格：1800*850*420mm</w:t>
            </w:r>
          </w:p>
          <w:p w14:paraId="5F1B26CC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1、基材：采用优采用优质冷轧钢板，厚度≥0.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mm，金属表面耐腐蚀；</w:t>
            </w:r>
          </w:p>
          <w:p w14:paraId="67A61469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、焊接效果：焊接缝均匀、平整、光滑，所有焊接处均无虚焊、假焊和漏焊等现象；</w:t>
            </w:r>
          </w:p>
          <w:p w14:paraId="0928E007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bookmarkStart w:id="1" w:name="_GoBack"/>
            <w:bookmarkEnd w:id="1"/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E2A4D1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4E3FB0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B775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B160EF">
            <w:pPr>
              <w:jc w:val="left"/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E19FC4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单人床</w:t>
            </w:r>
          </w:p>
          <w:p w14:paraId="74D6A4AB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</wp:posOffset>
                  </wp:positionV>
                  <wp:extent cx="1501775" cy="813435"/>
                  <wp:effectExtent l="0" t="0" r="3175" b="5715"/>
                  <wp:wrapNone/>
                  <wp:docPr id="4" name="图片 4" descr="QQ20241218-15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20241218-1531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F6ADD2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2000*900*850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</w:p>
          <w:p w14:paraId="5E055834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采用材料：床体结构部分：(1)床体立柱：采用截面为40mm×40mm×1.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mm方钢管制作；(2)床体长、横梁：采用截面为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mm方钢管制作。床头横梁采用30mm×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1"/>
                <w:szCs w:val="21"/>
              </w:rPr>
              <w:t>2、床板：采用优质环保热压成型多层实木胶合板，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0CFA38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2CE538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EDA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2772" w:hRule="atLeast"/>
        </w:trPr>
        <w:tc>
          <w:tcPr>
            <w:tcW w:w="5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13A8A8">
            <w:pPr>
              <w:jc w:val="left"/>
              <w:rPr>
                <w:rFonts w:hint="eastAsia" w:ascii="仿宋" w:hAnsi="仿宋" w:eastAsia="仿宋" w:cs="Times New Roman"/>
                <w:kern w:val="2"/>
                <w:sz w:val="32"/>
                <w:szCs w:val="32"/>
                <w:lang w:val="en-US" w:eastAsia="zh-CN" w:bidi="ar-SA"/>
                <w14:ligatures w14:val="standardContextual"/>
              </w:rPr>
            </w:pPr>
          </w:p>
        </w:tc>
        <w:tc>
          <w:tcPr>
            <w:tcW w:w="23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E472C9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349885</wp:posOffset>
                  </wp:positionV>
                  <wp:extent cx="1326515" cy="1226820"/>
                  <wp:effectExtent l="0" t="0" r="6985" b="11430"/>
                  <wp:wrapTopAndBottom/>
                  <wp:docPr id="5" name="图片 5" descr="2fe39bb687f307230b11954c245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fe39bb687f307230b11954c24506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高低床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6AEF5D">
            <w:pPr>
              <w:spacing w:line="240" w:lineRule="auto"/>
              <w:ind w:firstLine="0" w:firstLineChars="0"/>
              <w:jc w:val="both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2000*900*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18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</w:p>
          <w:p w14:paraId="02D9BA66">
            <w:pPr>
              <w:widowControl/>
              <w:spacing w:line="320" w:lineRule="exact"/>
              <w:ind w:firstLine="0" w:firstLineChars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采用材料：床体结构部分：(1)床体立柱：采用截面为40mm×40mm×1.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mm方钢管制作；(2)床体长、横梁：采用截面为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mm方钢管制作。床头横梁采用30mm×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0mm×1.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mm方钢管制作，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1"/>
                <w:szCs w:val="21"/>
              </w:rPr>
              <w:t>2、床板：采用优质环保热压成型多层实木胶合板，</w:t>
            </w: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42551A"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477527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D475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08" w:type="dxa"/>
          <w:trHeight w:val="940" w:hRule="atLeast"/>
        </w:trPr>
        <w:tc>
          <w:tcPr>
            <w:tcW w:w="29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BCF6D4">
            <w:pPr>
              <w:jc w:val="left"/>
            </w:pPr>
            <w:r>
              <w:rPr>
                <w:rFonts w:hint="eastAsia"/>
                <w:lang w:val="en-US" w:eastAsia="zh-CN"/>
              </w:rPr>
              <w:t>备注：</w:t>
            </w:r>
          </w:p>
        </w:tc>
        <w:tc>
          <w:tcPr>
            <w:tcW w:w="953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480E1BA">
            <w:pPr>
              <w:jc w:val="left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CC1A76"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94EB752">
            <w:pPr>
              <w:rPr>
                <w:rFonts w:hint="eastAsia" w:ascii="等线" w:hAnsi="等线" w:eastAsia="等线" w:cs="等线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C1D860A"/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F14103"/>
    <w:multiLevelType w:val="singleLevel"/>
    <w:tmpl w:val="4CF141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2OGEyZjA3ZmQ1Y2M1YThjYTVkM2MyYjdhNzgzMTEifQ=="/>
  </w:docVars>
  <w:rsids>
    <w:rsidRoot w:val="00000000"/>
    <w:rsid w:val="07A90FE9"/>
    <w:rsid w:val="08E76B31"/>
    <w:rsid w:val="0C3452C1"/>
    <w:rsid w:val="0C912D93"/>
    <w:rsid w:val="181964EE"/>
    <w:rsid w:val="29283382"/>
    <w:rsid w:val="2A9F12EE"/>
    <w:rsid w:val="2B9D6077"/>
    <w:rsid w:val="30C3385E"/>
    <w:rsid w:val="358A601D"/>
    <w:rsid w:val="488A35DB"/>
    <w:rsid w:val="4B0540D6"/>
    <w:rsid w:val="4B4F5472"/>
    <w:rsid w:val="4C7362D2"/>
    <w:rsid w:val="6BD9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21"/>
    <w:basedOn w:val="1"/>
    <w:qFormat/>
    <w:uiPriority w:val="0"/>
    <w:pPr>
      <w:spacing w:line="480" w:lineRule="auto"/>
    </w:pPr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739</Words>
  <Characters>875</Characters>
  <Lines>0</Lines>
  <Paragraphs>0</Paragraphs>
  <TotalTime>0</TotalTime>
  <ScaleCrop>false</ScaleCrop>
  <LinksUpToDate>false</LinksUpToDate>
  <CharactersWithSpaces>1363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2024-12-17T03:36:00Z</dcterms:created>
  <dc:creator>KQXZ</dc:creator>
  <cp:lastModifiedBy>醉卧听雨梦赏花</cp:lastModifiedBy>
  <cp:lastPrinted>2024-12-18T01:21:00Z</cp:lastPrinted>
  <dcterms:modified xsi:type="dcterms:W3CDTF">2024-12-18T07:41:23Z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68395956CA494900A49D109E31D7675A_13</vt:lpwstr>
  </property>
</Properties>
</file>