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8A327B">
      <w:pPr>
        <w:jc w:val="center"/>
        <w:rPr>
          <w:sz w:val="22"/>
          <w:szCs w:val="28"/>
        </w:rPr>
      </w:pPr>
      <w:r>
        <w:rPr>
          <w:rFonts w:hint="eastAsia" w:ascii="宋体" w:hAnsi="宋体" w:cs="宋体"/>
          <w:sz w:val="32"/>
          <w:szCs w:val="32"/>
          <w:lang w:eastAsia="zh-CN" w:bidi="ar"/>
        </w:rPr>
        <w:t>附件</w:t>
      </w:r>
      <w:r>
        <w:rPr>
          <w:rFonts w:hint="eastAsia" w:ascii="宋体" w:hAnsi="宋体" w:cs="宋体"/>
          <w:sz w:val="32"/>
          <w:szCs w:val="32"/>
          <w:lang w:val="en-US" w:eastAsia="zh-CN" w:bidi="ar"/>
        </w:rPr>
        <w:t>2：</w:t>
      </w:r>
      <w:r>
        <w:rPr>
          <w:rFonts w:hint="eastAsia" w:ascii="宋体" w:hAnsi="宋体" w:cs="宋体"/>
          <w:sz w:val="32"/>
          <w:szCs w:val="32"/>
          <w:lang w:bidi="ar"/>
        </w:rPr>
        <w:fldChar w:fldCharType="begin"/>
      </w:r>
      <w:r>
        <w:rPr>
          <w:rFonts w:hint="eastAsia" w:ascii="宋体" w:hAnsi="宋体" w:cs="宋体"/>
          <w:sz w:val="32"/>
          <w:szCs w:val="32"/>
          <w:lang w:bidi="ar"/>
        </w:rPr>
        <w:instrText xml:space="preserve"> HYPERLINK "https://www.qhxnkqyy.com/uploads/ueditor/file/20240315/1710479554166698.xls" \o "1、西宁市口腔医院后勤物资采购服务——信息科耗材（包一）报价单202403.xls" </w:instrText>
      </w:r>
      <w:r>
        <w:rPr>
          <w:rFonts w:hint="eastAsia" w:ascii="宋体" w:hAnsi="宋体" w:cs="宋体"/>
          <w:sz w:val="32"/>
          <w:szCs w:val="32"/>
          <w:lang w:bidi="ar"/>
        </w:rPr>
        <w:fldChar w:fldCharType="separate"/>
      </w:r>
      <w:r>
        <w:rPr>
          <w:rFonts w:hint="eastAsia" w:ascii="宋体" w:hAnsi="宋体" w:cs="宋体"/>
          <w:sz w:val="32"/>
          <w:szCs w:val="32"/>
          <w:lang w:bidi="ar"/>
        </w:rPr>
        <w:t>西宁市口腔医院</w:t>
      </w:r>
      <w:r>
        <w:rPr>
          <w:rFonts w:hint="eastAsia" w:ascii="宋体" w:hAnsi="宋体" w:cs="宋体"/>
          <w:sz w:val="32"/>
          <w:szCs w:val="32"/>
          <w:lang w:val="en-US" w:eastAsia="zh-CN" w:bidi="ar"/>
        </w:rPr>
        <w:t>广告宣传制作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（包二）</w:t>
      </w:r>
      <w:r>
        <w:rPr>
          <w:rFonts w:hint="eastAsia" w:ascii="宋体" w:hAnsi="宋体" w:cs="宋体"/>
          <w:sz w:val="32"/>
          <w:szCs w:val="32"/>
          <w:lang w:val="en-US" w:eastAsia="zh-CN" w:bidi="ar"/>
        </w:rPr>
        <w:t>采购服务项目</w:t>
      </w:r>
      <w:r>
        <w:rPr>
          <w:rFonts w:hint="eastAsia" w:ascii="宋体" w:hAnsi="宋体" w:cs="宋体"/>
          <w:sz w:val="32"/>
          <w:szCs w:val="32"/>
          <w:lang w:bidi="ar"/>
        </w:rPr>
        <w:t>报价单</w:t>
      </w:r>
      <w:r>
        <w:rPr>
          <w:rFonts w:hint="eastAsia" w:ascii="宋体" w:hAnsi="宋体" w:cs="宋体"/>
          <w:sz w:val="32"/>
          <w:szCs w:val="32"/>
          <w:lang w:bidi="ar"/>
        </w:rPr>
        <w:fldChar w:fldCharType="end"/>
      </w:r>
    </w:p>
    <w:tbl>
      <w:tblPr>
        <w:tblStyle w:val="2"/>
        <w:tblW w:w="8973" w:type="dxa"/>
        <w:tblInd w:w="-22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3216"/>
        <w:gridCol w:w="2048"/>
        <w:gridCol w:w="2932"/>
      </w:tblGrid>
      <w:tr w14:paraId="3CA48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973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64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广告宣传制作</w:t>
            </w:r>
          </w:p>
        </w:tc>
      </w:tr>
      <w:tr w14:paraId="4526B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973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32D3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49040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9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8A959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写真喷绘</w:t>
            </w:r>
          </w:p>
        </w:tc>
      </w:tr>
      <w:tr w14:paraId="221BA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C7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E8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20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8E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报价</w:t>
            </w:r>
          </w:p>
        </w:tc>
      </w:tr>
      <w:tr w14:paraId="4B1D3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86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88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高光相纸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B9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101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58A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96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4D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背胶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A9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48A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0B8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FC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FF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地贴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00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9B0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F1C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1F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04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斜纹膜地贴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8B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8A1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44A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DE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0B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喷绘厚料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6E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D1F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4A1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6A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A4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喷绘黑白布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88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AAE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020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11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74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喷绘刀刮布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14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845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15D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A9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B1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晶彩格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9C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F45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9C4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E6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E0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反光膜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53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55F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D4E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2B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6C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双色板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7F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3AB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BBD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89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858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备注：1、所有广告宣传含设计、排版费用。 2、根据尺寸、工艺要求等不确定因素，价格另算。3、不足1平米按实际尺寸另行计算。</w:t>
            </w:r>
          </w:p>
        </w:tc>
      </w:tr>
      <w:tr w14:paraId="690AC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9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0D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展板类</w:t>
            </w:r>
          </w:p>
        </w:tc>
      </w:tr>
      <w:tr w14:paraId="6D232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82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05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3C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B4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报价</w:t>
            </w:r>
          </w:p>
        </w:tc>
      </w:tr>
      <w:tr w14:paraId="5CF19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73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7D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超卡板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55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669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DAB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46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48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Kt板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8B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2DE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EE3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41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54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Kt板包边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57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D5C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FD9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47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9F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PVC板(0.5厘米)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F0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56C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857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58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07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PVC板(1厘米)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3B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F76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478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C9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22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60*90CM海报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A6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B66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886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4D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35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90*120CM海报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C0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CD6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24A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1A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7B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门型展架(铝合金包边)0.8M*.1.8M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E0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B79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976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1D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3E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X展架0.8M*.1.8M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74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9B3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E4F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77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EB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易拉宝0.8M*.1.8M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62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185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935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B3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B9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立屏0.8M*.1.8M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36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68D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CF5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02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72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双层亚克力镜钉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D2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E7D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E99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C7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61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PVC亚克力镜钉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4B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3AE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8BC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69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5C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科室牌（背胶）30cm*13cm</w:t>
            </w:r>
            <w:bookmarkStart w:id="0" w:name="_GoBack"/>
            <w:bookmarkEnd w:id="0"/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07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590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814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9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35B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备注：1、所有广告宣传含设计、排版费用。 2、根据尺寸、工艺要求等不确定因素，价格另算。 3、不足1平米按实际尺寸另行计算。</w:t>
            </w:r>
          </w:p>
        </w:tc>
      </w:tr>
      <w:tr w14:paraId="49459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9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B1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文化墙</w:t>
            </w:r>
          </w:p>
        </w:tc>
      </w:tr>
      <w:tr w14:paraId="2468D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8A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17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B6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53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17205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5C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57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PVC喷UV（厚度10mm）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D5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155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A69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69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7F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亚克力喷UV(3-6毫米厚)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1E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071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554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25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C8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亚克力喷UV(6-9毫米厚)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01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DDF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06B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2A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25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亚克力喷UV(12毫米厚)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B0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F88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943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99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67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白色PVC贴亚克力喷UV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06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311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6E2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F2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94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红色PVC贴亚克力面板喷UV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B7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93F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185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066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备注：1、所有广告宣传含设计、排版费用。2、根据尺寸、工艺要求等不确定因素，价格另算。 3、不足1平米按实际尺寸另行计算。</w:t>
            </w:r>
          </w:p>
        </w:tc>
      </w:tr>
      <w:tr w14:paraId="3D19D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96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立体字</w:t>
            </w:r>
          </w:p>
        </w:tc>
      </w:tr>
      <w:tr w14:paraId="147AA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E8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A2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81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F4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2B61D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B5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98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冲孔字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FB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98A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AB8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4A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B1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水晶字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40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cm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201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B75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20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26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PVC字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7B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cm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616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5B8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FD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73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不锈钢包边发光字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15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CE8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1F6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0C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88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吸塑发光灯箱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87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6CB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FF5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89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B93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备注：1、所有广告宣传含设计、排版费用。 2、根据尺寸、工艺要求等不确定因素，价格另算。 3、不足1平米按实际尺寸另行计算。 4、不锈钢包边发光字、吸塑发光灯箱报价不含安装费，根据实地安装现场另算。</w:t>
            </w:r>
          </w:p>
        </w:tc>
      </w:tr>
      <w:tr w14:paraId="4FE0A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FA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其他类</w:t>
            </w:r>
          </w:p>
        </w:tc>
      </w:tr>
      <w:tr w14:paraId="71537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BE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EA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C8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7A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6A5A5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31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79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横幅（1M*0.7M）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95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0CA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BA0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9D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71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荣誉证书6K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0B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13D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536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C2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94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荣誉证书8K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42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CE2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B85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E3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1C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荣誉证书12K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EB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78F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C93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54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63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木托铜牌40*60CM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4A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16D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136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80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58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不锈钢铜牌40*60CM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D2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5ED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80D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CE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A8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不锈钢牌匾35*200cm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89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86B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F7E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79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C2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亚克力胸牌45*40mm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A3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9EE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F34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CE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86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绶带（双面）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39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5C1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A8B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A5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15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网格线+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消防通道 严禁占用（8个字体，字体大小60cm）（冷漆反光）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10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975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23A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C2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28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消防通道严禁占用+两侧各100mm边线（冷漆反光字体80*80）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68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C32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5FD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51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F1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残疾人专用停车位（冷漆反光）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73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876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7C9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1B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B3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常规停车位（冷漆反光）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CA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3E0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1A3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72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合计金额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83C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E85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84C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BD9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89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729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备注：1、所有广告宣传含设计、排版费用。 2、根据尺寸、工艺要求等不确定因素，价格另算。3、不足1平米按实际尺寸另行计算。</w:t>
            </w:r>
          </w:p>
        </w:tc>
      </w:tr>
    </w:tbl>
    <w:p w14:paraId="7F4EA045">
      <w:pPr>
        <w:rPr>
          <w:rFonts w:hint="eastAsia" w:ascii="宋体" w:hAnsi="宋体" w:cs="宋体"/>
          <w:sz w:val="28"/>
          <w:szCs w:val="28"/>
          <w:lang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32666A"/>
    <w:rsid w:val="032A2EC2"/>
    <w:rsid w:val="04766146"/>
    <w:rsid w:val="0B03113C"/>
    <w:rsid w:val="10B0706C"/>
    <w:rsid w:val="12435D4E"/>
    <w:rsid w:val="14900FF3"/>
    <w:rsid w:val="2132666A"/>
    <w:rsid w:val="288B76AF"/>
    <w:rsid w:val="2C624BCB"/>
    <w:rsid w:val="308D52CE"/>
    <w:rsid w:val="3914724D"/>
    <w:rsid w:val="42F9198D"/>
    <w:rsid w:val="481728B6"/>
    <w:rsid w:val="48E53435"/>
    <w:rsid w:val="54F82A3E"/>
    <w:rsid w:val="65F4293E"/>
    <w:rsid w:val="67B37AAD"/>
    <w:rsid w:val="69472BA3"/>
    <w:rsid w:val="72776F59"/>
    <w:rsid w:val="74687E72"/>
    <w:rsid w:val="7F7B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847</Words>
  <Characters>1002</Characters>
  <Lines>0</Lines>
  <Paragraphs>0</Paragraphs>
  <TotalTime>0</TotalTime>
  <ScaleCrop>false</ScaleCrop>
  <LinksUpToDate>false</LinksUpToDate>
  <CharactersWithSpaces>1011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2025-06-18T00:34:00Z</dcterms:created>
  <dc:creator>要嫁就要嫁对郎</dc:creator>
  <cp:lastModifiedBy>要嫁就要嫁对郎</cp:lastModifiedBy>
  <dcterms:modified xsi:type="dcterms:W3CDTF">2025-06-19T07:54:17Z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86BF507B2AD547CF86C7E7BDF721521F_11</vt:lpwstr>
  </property>
  <property fmtid="{D5CDD505-2E9C-101B-9397-08002B2CF9AE}" pid="4" name="KSOTemplateDocerSaveRecord">
    <vt:lpwstr>eyJoZGlkIjoiYmVkODFiMTkyNmY2ZGY5YTM2MDkyYjM2OWIyYzE2NjciLCJ1c2VySWQiOiIyOTAwMjU2NjIifQ==</vt:lpwstr>
  </property>
</Properties>
</file>